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EC" w:rsidRPr="00E5077E" w:rsidRDefault="005477EC" w:rsidP="002410E1">
      <w:pPr>
        <w:pStyle w:val="s1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E5077E">
        <w:rPr>
          <w:rFonts w:ascii="Tahoma" w:hAnsi="Tahoma" w:cs="Tahoma"/>
          <w:b/>
          <w:color w:val="000000"/>
          <w:sz w:val="22"/>
          <w:szCs w:val="22"/>
        </w:rPr>
        <w:t>Информация о порядке безусловной обработки персональных данных.</w:t>
      </w:r>
    </w:p>
    <w:p w:rsidR="0060294C" w:rsidRDefault="0060294C" w:rsidP="002410E1">
      <w:pPr>
        <w:pStyle w:val="s1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E5077E" w:rsidRDefault="00E5077E" w:rsidP="002410E1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</w:p>
    <w:p w:rsidR="005477EC" w:rsidRPr="00E5077E" w:rsidRDefault="00E5077E" w:rsidP="00E5077E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     </w:t>
      </w:r>
      <w:proofErr w:type="gramStart"/>
      <w:r w:rsidR="005477EC" w:rsidRPr="00E5077E">
        <w:rPr>
          <w:rFonts w:ascii="Tahoma" w:hAnsi="Tahoma" w:cs="Tahoma"/>
          <w:color w:val="000000"/>
          <w:sz w:val="14"/>
          <w:szCs w:val="14"/>
        </w:rPr>
        <w:t>Случаи</w:t>
      </w:r>
      <w:proofErr w:type="gramEnd"/>
      <w:r w:rsidR="005477EC" w:rsidRPr="00E5077E">
        <w:rPr>
          <w:rFonts w:ascii="Tahoma" w:hAnsi="Tahoma" w:cs="Tahoma"/>
          <w:color w:val="000000"/>
          <w:sz w:val="14"/>
          <w:szCs w:val="14"/>
        </w:rPr>
        <w:t xml:space="preserve"> при которых персональные данные могут быть предоставлены третьим лицам без согласия пациента. В частности, в </w:t>
      </w:r>
      <w:hyperlink r:id="rId4" w:anchor="/document/12191967/entry/134" w:history="1">
        <w:r w:rsidR="005477EC" w:rsidRPr="00E5077E">
          <w:rPr>
            <w:rStyle w:val="a3"/>
            <w:rFonts w:ascii="Tahoma" w:hAnsi="Tahoma" w:cs="Tahoma"/>
            <w:sz w:val="14"/>
            <w:szCs w:val="14"/>
          </w:rPr>
          <w:t>статье 13</w:t>
        </w:r>
      </w:hyperlink>
      <w:r w:rsidR="005477EC" w:rsidRPr="00E5077E">
        <w:rPr>
          <w:rFonts w:ascii="Tahoma" w:hAnsi="Tahoma" w:cs="Tahoma"/>
          <w:color w:val="000000"/>
          <w:sz w:val="14"/>
          <w:szCs w:val="14"/>
        </w:rPr>
        <w:t xml:space="preserve"> (Соблюдение врачебной тайны) Федерального закона от 21 ноября 2011 г. N 323-ФЗ "Об основах охраны здоровья граждан в Российской Федерации"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1) в целях проведения медицинского обследования и лечения гражданина, который в результате своего состояния не способен выразить свою волю;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2) при угрозе распространения инфекционных заболеваний, массовых отравлений и поражений;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3)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4) в случае оказания медицинской помощи несовершеннолетнему, для информирования одного из его родителей или иного законного представителя;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7) в целях расследования несчастного случая на производстве и профессионального заболевания;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9) в целях осуществления учета и контроля в системе обязательного социального страхования;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 xml:space="preserve">10) в целях осуществления контроля качества и безопасности медицинской деятельности в соответствии с настоящим </w:t>
      </w:r>
      <w:hyperlink r:id="rId5" w:anchor="/document/12191967/entry/0" w:history="1">
        <w:r w:rsidRPr="00E5077E">
          <w:rPr>
            <w:rStyle w:val="a3"/>
            <w:rFonts w:ascii="Tahoma" w:hAnsi="Tahoma" w:cs="Tahoma"/>
            <w:sz w:val="14"/>
            <w:szCs w:val="14"/>
          </w:rPr>
          <w:t>Федеральным законом</w:t>
        </w:r>
      </w:hyperlink>
      <w:r w:rsidRPr="00E5077E">
        <w:rPr>
          <w:rFonts w:ascii="Tahoma" w:hAnsi="Tahoma" w:cs="Tahoma"/>
          <w:color w:val="000000"/>
          <w:sz w:val="14"/>
          <w:szCs w:val="14"/>
        </w:rPr>
        <w:t>.</w:t>
      </w:r>
    </w:p>
    <w:p w:rsidR="00E5077E" w:rsidRDefault="00E5077E" w:rsidP="00E5077E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</w:p>
    <w:p w:rsidR="005477EC" w:rsidRPr="00E5077E" w:rsidRDefault="00E5077E" w:rsidP="00E5077E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     </w:t>
      </w:r>
      <w:r w:rsidR="005477EC" w:rsidRPr="00E5077E">
        <w:rPr>
          <w:rFonts w:ascii="Tahoma" w:hAnsi="Tahoma" w:cs="Tahoma"/>
          <w:color w:val="000000"/>
          <w:sz w:val="14"/>
          <w:szCs w:val="14"/>
        </w:rPr>
        <w:t xml:space="preserve">В дополнение к положениям </w:t>
      </w:r>
      <w:hyperlink r:id="rId6" w:anchor="/document/12191967/entry/0" w:history="1">
        <w:r w:rsidR="005477EC" w:rsidRPr="00E5077E">
          <w:rPr>
            <w:rStyle w:val="a3"/>
            <w:rFonts w:ascii="Tahoma" w:hAnsi="Tahoma" w:cs="Tahoma"/>
            <w:sz w:val="14"/>
            <w:szCs w:val="14"/>
          </w:rPr>
          <w:t>Федерального закона</w:t>
        </w:r>
      </w:hyperlink>
      <w:r w:rsidR="005477EC" w:rsidRPr="00E5077E">
        <w:rPr>
          <w:rFonts w:ascii="Tahoma" w:hAnsi="Tahoma" w:cs="Tahoma"/>
          <w:color w:val="000000"/>
          <w:sz w:val="14"/>
          <w:szCs w:val="14"/>
        </w:rPr>
        <w:t xml:space="preserve"> от 21 ноября 2011 г. N 323-ФЗ "Об основах охраны здоровья граждан в Российской Федерации", обработка персональных данных граждан, в том числе, касающихся его состояния здоровья, на основании положений </w:t>
      </w:r>
      <w:hyperlink r:id="rId7" w:anchor="/document/12148567/entry/6" w:history="1">
        <w:r w:rsidR="005477EC" w:rsidRPr="00E5077E">
          <w:rPr>
            <w:rStyle w:val="a3"/>
            <w:rFonts w:ascii="Tahoma" w:hAnsi="Tahoma" w:cs="Tahoma"/>
            <w:sz w:val="14"/>
            <w:szCs w:val="14"/>
          </w:rPr>
          <w:t>статьи 6</w:t>
        </w:r>
      </w:hyperlink>
      <w:r w:rsidR="005477EC" w:rsidRPr="00E5077E">
        <w:rPr>
          <w:rFonts w:ascii="Tahoma" w:hAnsi="Tahoma" w:cs="Tahoma"/>
          <w:color w:val="000000"/>
          <w:sz w:val="14"/>
          <w:szCs w:val="14"/>
        </w:rPr>
        <w:t xml:space="preserve"> Федерального закона от 27 июля 2006 г. N 152-ФЗ "О персональных данных", без согласия гражданина, допускается в следующих случаях: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- если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- если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 xml:space="preserve">- если обработка персональных данных необходима для предоставления государственной или муниципальной услуги в соответствии с </w:t>
      </w:r>
      <w:hyperlink r:id="rId8" w:anchor="/document/12177515/entry/0" w:history="1">
        <w:r w:rsidRPr="00E5077E">
          <w:rPr>
            <w:rStyle w:val="a3"/>
            <w:rFonts w:ascii="Tahoma" w:hAnsi="Tahoma" w:cs="Tahoma"/>
            <w:sz w:val="14"/>
            <w:szCs w:val="14"/>
          </w:rPr>
          <w:t>Федеральным законом</w:t>
        </w:r>
      </w:hyperlink>
      <w:r w:rsidRPr="00E5077E">
        <w:rPr>
          <w:rFonts w:ascii="Tahoma" w:hAnsi="Tahoma" w:cs="Tahoma"/>
          <w:color w:val="000000"/>
          <w:sz w:val="14"/>
          <w:szCs w:val="14"/>
        </w:rPr>
        <w:t xml:space="preserve"> от 27 июля 2010 года N 210-ФЗ "Об организации предоставления государственных и муниципальных услуг", для обеспечения предоставления такой услуги, для регистрации субъекта персональных данных на едином портале государственных и муниципальных услуг;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 xml:space="preserve">- если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E5077E">
        <w:rPr>
          <w:rFonts w:ascii="Tahoma" w:hAnsi="Tahoma" w:cs="Tahoma"/>
          <w:color w:val="000000"/>
          <w:sz w:val="14"/>
          <w:szCs w:val="14"/>
        </w:rPr>
        <w:t>поручителем</w:t>
      </w:r>
      <w:proofErr w:type="gramEnd"/>
      <w:r w:rsidRPr="00E5077E">
        <w:rPr>
          <w:rFonts w:ascii="Tahoma" w:hAnsi="Tahoma" w:cs="Tahoma"/>
          <w:color w:val="000000"/>
          <w:sz w:val="14"/>
          <w:szCs w:val="14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- если обработка персональных данных необходима для защиты жизни, здоровья или иных жизненно важных интересов субъекта персональных данных, а получение согласия субъекта персональных данных невозможно;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- если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- если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- если 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- если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ind w:left="708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- если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E5077E" w:rsidRDefault="00E5077E" w:rsidP="005477EC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</w:p>
    <w:p w:rsidR="005477EC" w:rsidRPr="00E5077E" w:rsidRDefault="00E5077E" w:rsidP="005477EC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     </w:t>
      </w:r>
      <w:r w:rsidR="005477EC" w:rsidRPr="00E5077E">
        <w:rPr>
          <w:rFonts w:ascii="Tahoma" w:hAnsi="Tahoma" w:cs="Tahoma"/>
          <w:color w:val="000000"/>
          <w:sz w:val="14"/>
          <w:szCs w:val="14"/>
        </w:rPr>
        <w:t>Персональные данные пациента регулярно предоставляются третьим лицам (государственным органам, контролирующим организациям) без согласия пациента в целях реализации прав граждан на бесплатное оказание медицинской помощи, а также для осуществления контроля качества и безопасности медицинской деятельности, в рамках программ обязательного медицинского страхования.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Персональные данные будут передаваться контролирующим органам без его дополнительного согласия для достижения следующих целей: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- проведение экспертизы качества медицинской помощи (контроль объемов, сроков, качества и условий предоставления медицинской помощи),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- осуществление контроля за использованием средств обязательного медицинского страхования и бюджетных средств,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- определение потребности в объемах медицинской помощи в целях разработки программ обязательного медицинского страхования.</w:t>
      </w:r>
    </w:p>
    <w:p w:rsidR="00E5077E" w:rsidRDefault="00E5077E" w:rsidP="005477EC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    </w:t>
      </w:r>
    </w:p>
    <w:p w:rsidR="005477EC" w:rsidRPr="00E5077E" w:rsidRDefault="00E5077E" w:rsidP="005477EC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     </w:t>
      </w:r>
      <w:r w:rsidR="002410E1" w:rsidRPr="00E5077E">
        <w:rPr>
          <w:rFonts w:ascii="Tahoma" w:hAnsi="Tahoma" w:cs="Tahoma"/>
          <w:color w:val="000000"/>
          <w:sz w:val="14"/>
          <w:szCs w:val="14"/>
        </w:rPr>
        <w:t>П</w:t>
      </w:r>
      <w:r w:rsidR="005477EC" w:rsidRPr="00E5077E">
        <w:rPr>
          <w:rFonts w:ascii="Tahoma" w:hAnsi="Tahoma" w:cs="Tahoma"/>
          <w:color w:val="000000"/>
          <w:sz w:val="14"/>
          <w:szCs w:val="14"/>
        </w:rPr>
        <w:t>ерсональные данные</w:t>
      </w:r>
      <w:r w:rsidR="002410E1" w:rsidRPr="00E5077E">
        <w:rPr>
          <w:rFonts w:ascii="Tahoma" w:hAnsi="Tahoma" w:cs="Tahoma"/>
          <w:color w:val="000000"/>
          <w:sz w:val="14"/>
          <w:szCs w:val="14"/>
        </w:rPr>
        <w:t>,</w:t>
      </w:r>
      <w:r w:rsidR="005477EC" w:rsidRPr="00E5077E">
        <w:rPr>
          <w:rFonts w:ascii="Tahoma" w:hAnsi="Tahoma" w:cs="Tahoma"/>
          <w:color w:val="000000"/>
          <w:sz w:val="14"/>
          <w:szCs w:val="14"/>
        </w:rPr>
        <w:t xml:space="preserve"> на основании </w:t>
      </w:r>
      <w:hyperlink r:id="rId9" w:anchor="/document/12180688/entry/0" w:history="1">
        <w:r w:rsidR="005477EC" w:rsidRPr="00E5077E">
          <w:rPr>
            <w:rStyle w:val="a3"/>
            <w:rFonts w:ascii="Tahoma" w:hAnsi="Tahoma" w:cs="Tahoma"/>
            <w:sz w:val="14"/>
            <w:szCs w:val="14"/>
          </w:rPr>
          <w:t>Федерального закона</w:t>
        </w:r>
      </w:hyperlink>
      <w:r w:rsidR="005477EC" w:rsidRPr="00E5077E">
        <w:rPr>
          <w:rFonts w:ascii="Tahoma" w:hAnsi="Tahoma" w:cs="Tahoma"/>
          <w:color w:val="000000"/>
          <w:sz w:val="14"/>
          <w:szCs w:val="14"/>
        </w:rPr>
        <w:t xml:space="preserve"> от 29 ноября 2010 г. N 326-ФЗ "Об обязательном медицинском страховании в Российской Федерации", будут предоставлены без его отдельного согласия в следующие организации: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- федеральный фонд обязательного медицинского страхования,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- территориальный фонд обязательного медицинского страхования,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- пенсионный фонд Российской Федерации и его территориальные органы,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- страховые медицинские организации,</w:t>
      </w:r>
    </w:p>
    <w:p w:rsidR="005477EC" w:rsidRPr="00E5077E" w:rsidRDefault="005477EC" w:rsidP="005477EC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 w:rsidRPr="00E5077E">
        <w:rPr>
          <w:rFonts w:ascii="Tahoma" w:hAnsi="Tahoma" w:cs="Tahoma"/>
          <w:color w:val="000000"/>
          <w:sz w:val="14"/>
          <w:szCs w:val="14"/>
        </w:rPr>
        <w:t>- органы управления здравоохранения Российской Федерации и субъектов Российской Федерации.</w:t>
      </w:r>
    </w:p>
    <w:p w:rsidR="0060294C" w:rsidRDefault="0060294C" w:rsidP="0060294C">
      <w:pPr>
        <w:spacing w:after="0"/>
        <w:rPr>
          <w:sz w:val="18"/>
          <w:szCs w:val="18"/>
        </w:rPr>
      </w:pPr>
    </w:p>
    <w:p w:rsidR="00E5077E" w:rsidRDefault="00E5077E" w:rsidP="0060294C">
      <w:pPr>
        <w:spacing w:after="0"/>
        <w:rPr>
          <w:sz w:val="18"/>
          <w:szCs w:val="18"/>
        </w:rPr>
      </w:pPr>
    </w:p>
    <w:p w:rsidR="002410E1" w:rsidRPr="0060294C" w:rsidRDefault="0060294C" w:rsidP="0060294C">
      <w:pPr>
        <w:spacing w:after="0"/>
        <w:rPr>
          <w:rFonts w:ascii="Tahoma" w:hAnsi="Tahoma" w:cs="Tahoma"/>
          <w:b/>
        </w:rPr>
      </w:pPr>
      <w:r w:rsidRPr="0060294C">
        <w:rPr>
          <w:rFonts w:ascii="Tahoma" w:hAnsi="Tahoma" w:cs="Tahoma"/>
        </w:rPr>
        <w:t>Я,</w:t>
      </w:r>
      <w:r w:rsidRPr="0060294C">
        <w:rPr>
          <w:rFonts w:ascii="Tahoma" w:hAnsi="Tahoma" w:cs="Tahoma"/>
          <w:b/>
        </w:rPr>
        <w:t xml:space="preserve"> _</w:t>
      </w:r>
      <w:r w:rsidR="002410E1" w:rsidRPr="0060294C">
        <w:rPr>
          <w:rFonts w:ascii="Tahoma" w:hAnsi="Tahoma" w:cs="Tahoma"/>
          <w:b/>
        </w:rPr>
        <w:t>_________________________________________________</w:t>
      </w:r>
      <w:r>
        <w:rPr>
          <w:rFonts w:ascii="Tahoma" w:hAnsi="Tahoma" w:cs="Tahoma"/>
          <w:b/>
        </w:rPr>
        <w:t xml:space="preserve">_______ </w:t>
      </w:r>
      <w:r w:rsidR="002410E1" w:rsidRPr="0060294C">
        <w:rPr>
          <w:rFonts w:ascii="Tahoma" w:hAnsi="Tahoma" w:cs="Tahoma"/>
        </w:rPr>
        <w:t>(Ф.И.О. полностью)</w:t>
      </w:r>
    </w:p>
    <w:p w:rsidR="002410E1" w:rsidRPr="0060294C" w:rsidRDefault="005477EC" w:rsidP="002410E1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60294C">
        <w:rPr>
          <w:rFonts w:ascii="Tahoma" w:hAnsi="Tahoma" w:cs="Tahoma"/>
          <w:color w:val="000000"/>
          <w:sz w:val="22"/>
          <w:szCs w:val="22"/>
        </w:rPr>
        <w:t>заблаговременно, то есть до начала оказания медицинской помощи, пр</w:t>
      </w:r>
      <w:r w:rsidR="002410E1" w:rsidRPr="0060294C">
        <w:rPr>
          <w:rFonts w:ascii="Tahoma" w:hAnsi="Tahoma" w:cs="Tahoma"/>
          <w:color w:val="000000"/>
          <w:sz w:val="22"/>
          <w:szCs w:val="22"/>
        </w:rPr>
        <w:t>оинформирован в письменном виде обо всех законных основаниях предоставления персональных данных без моего на то согласия. Мне предоставлено письменное подтверждение о том, что сведения обо мне и об оказанной мне медицинской помощи относятся к информации ограниченного доступа и подлежат защите в соответствии с законодательством Российской Федерации.</w:t>
      </w:r>
    </w:p>
    <w:p w:rsidR="0060294C" w:rsidRPr="0060294C" w:rsidRDefault="0060294C" w:rsidP="002410E1">
      <w:pPr>
        <w:pStyle w:val="s1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60294C" w:rsidRPr="0060294C" w:rsidRDefault="0060294C" w:rsidP="0060294C">
      <w:pPr>
        <w:rPr>
          <w:rFonts w:ascii="Tahoma" w:hAnsi="Tahoma" w:cs="Tahoma"/>
        </w:rPr>
      </w:pPr>
      <w:r w:rsidRPr="0060294C">
        <w:rPr>
          <w:rFonts w:ascii="Tahoma" w:hAnsi="Tahoma" w:cs="Tahoma"/>
        </w:rPr>
        <w:t>«____» __________20____ г. Субъект</w:t>
      </w:r>
      <w:r>
        <w:rPr>
          <w:rFonts w:ascii="Tahoma" w:hAnsi="Tahoma" w:cs="Tahoma"/>
        </w:rPr>
        <w:t xml:space="preserve"> персональных </w:t>
      </w:r>
      <w:r w:rsidRPr="0060294C">
        <w:rPr>
          <w:rFonts w:ascii="Tahoma" w:hAnsi="Tahoma" w:cs="Tahoma"/>
        </w:rPr>
        <w:t>данных</w:t>
      </w:r>
      <w:r>
        <w:rPr>
          <w:rFonts w:ascii="Tahoma" w:hAnsi="Tahoma" w:cs="Tahoma"/>
        </w:rPr>
        <w:t xml:space="preserve"> ______</w:t>
      </w:r>
      <w:bookmarkStart w:id="0" w:name="_GoBack"/>
      <w:bookmarkEnd w:id="0"/>
      <w:r>
        <w:rPr>
          <w:rFonts w:ascii="Tahoma" w:hAnsi="Tahoma" w:cs="Tahoma"/>
        </w:rPr>
        <w:t>_</w:t>
      </w:r>
      <w:r w:rsidRPr="0060294C">
        <w:rPr>
          <w:rFonts w:ascii="Tahoma" w:hAnsi="Tahoma" w:cs="Tahoma"/>
        </w:rPr>
        <w:t>___________________ (Подпись)</w:t>
      </w:r>
    </w:p>
    <w:sectPr w:rsidR="0060294C" w:rsidRPr="0060294C" w:rsidSect="00547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DA"/>
    <w:rsid w:val="002410E1"/>
    <w:rsid w:val="005477EC"/>
    <w:rsid w:val="005D7437"/>
    <w:rsid w:val="0060294C"/>
    <w:rsid w:val="009D66DA"/>
    <w:rsid w:val="00E5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F373"/>
  <w15:chartTrackingRefBased/>
  <w15:docId w15:val="{A1921D50-84CB-474F-9EAB-7DF0D77C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7EC"/>
    <w:rPr>
      <w:color w:val="0000FF"/>
      <w:u w:val="single"/>
    </w:rPr>
  </w:style>
  <w:style w:type="paragraph" w:customStyle="1" w:styleId="s1">
    <w:name w:val="s_1"/>
    <w:basedOn w:val="a"/>
    <w:rsid w:val="0054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0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15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1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1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29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85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9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48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dy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udy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tudy.garant.ru/" TargetMode="External"/><Relationship Id="rId9" Type="http://schemas.openxmlformats.org/officeDocument/2006/relationships/hyperlink" Target="http://study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Реуков</dc:creator>
  <cp:keywords/>
  <dc:description/>
  <cp:lastModifiedBy>Виталий Реуков</cp:lastModifiedBy>
  <cp:revision>3</cp:revision>
  <dcterms:created xsi:type="dcterms:W3CDTF">2016-09-22T17:01:00Z</dcterms:created>
  <dcterms:modified xsi:type="dcterms:W3CDTF">2016-09-29T10:31:00Z</dcterms:modified>
</cp:coreProperties>
</file>